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8EB" w:rsidRPr="007C5B8D" w:rsidRDefault="00A52408">
      <w:pPr>
        <w:pStyle w:val="Heading2"/>
        <w:rPr>
          <w:rFonts w:ascii="Times New Roman" w:hAnsi="Times New Roman" w:cs="Arial"/>
          <w:sz w:val="20"/>
        </w:rPr>
      </w:pPr>
      <w:r>
        <w:rPr>
          <w:rFonts w:ascii="Times New Roman" w:hAnsi="Times New Roman" w:cs="Arial"/>
          <w:sz w:val="20"/>
        </w:rPr>
        <w:t xml:space="preserve">NAME: </w:t>
      </w:r>
      <w:r w:rsidR="0064067E">
        <w:rPr>
          <w:rFonts w:ascii="Times New Roman" w:hAnsi="Times New Roman" w:cs="Arial"/>
          <w:sz w:val="20"/>
        </w:rPr>
        <w:t>Milan J. Pavich</w:t>
      </w:r>
    </w:p>
    <w:p w:rsidR="00E948EB" w:rsidRPr="007C5B8D" w:rsidRDefault="00E948EB">
      <w:pPr>
        <w:rPr>
          <w:rFonts w:ascii="Times New Roman" w:hAnsi="Times New Roman" w:cs="Arial"/>
          <w:sz w:val="20"/>
          <w:u w:val="single"/>
        </w:rPr>
      </w:pPr>
    </w:p>
    <w:p w:rsidR="0064067E" w:rsidRDefault="00A52408">
      <w:pPr>
        <w:rPr>
          <w:rFonts w:ascii="Times New Roman" w:hAnsi="Times New Roman" w:cs="Arial"/>
          <w:b/>
          <w:sz w:val="20"/>
        </w:rPr>
      </w:pPr>
      <w:r w:rsidRPr="00A52408">
        <w:rPr>
          <w:rFonts w:ascii="Times New Roman" w:hAnsi="Times New Roman" w:cs="Arial"/>
          <w:b/>
          <w:sz w:val="20"/>
        </w:rPr>
        <w:t>CONTACT</w:t>
      </w:r>
      <w:r>
        <w:rPr>
          <w:rFonts w:ascii="Times New Roman" w:hAnsi="Times New Roman" w:cs="Arial"/>
          <w:b/>
          <w:sz w:val="20"/>
        </w:rPr>
        <w:t xml:space="preserve"> INFORMATION</w:t>
      </w:r>
      <w:r w:rsidR="0064067E">
        <w:rPr>
          <w:rFonts w:ascii="Times New Roman" w:hAnsi="Times New Roman" w:cs="Arial"/>
          <w:b/>
          <w:sz w:val="20"/>
        </w:rPr>
        <w:t xml:space="preserve">: </w:t>
      </w:r>
    </w:p>
    <w:p w:rsidR="0064067E" w:rsidRDefault="0064067E">
      <w:pPr>
        <w:rPr>
          <w:rFonts w:ascii="Times New Roman" w:hAnsi="Times New Roman" w:cs="Arial"/>
          <w:b/>
          <w:sz w:val="20"/>
        </w:rPr>
      </w:pPr>
    </w:p>
    <w:p w:rsidR="0064067E" w:rsidRDefault="0064067E">
      <w:pPr>
        <w:rPr>
          <w:rFonts w:ascii="Times New Roman" w:hAnsi="Times New Roman" w:cs="Arial"/>
          <w:b/>
          <w:sz w:val="20"/>
        </w:rPr>
      </w:pPr>
      <w:r>
        <w:rPr>
          <w:rFonts w:ascii="Times New Roman" w:hAnsi="Times New Roman" w:cs="Arial"/>
          <w:b/>
          <w:sz w:val="20"/>
        </w:rPr>
        <w:t>U.S. Geological Survey</w:t>
      </w:r>
      <w:r>
        <w:rPr>
          <w:rFonts w:ascii="Times New Roman" w:hAnsi="Times New Roman" w:cs="Arial"/>
          <w:b/>
          <w:sz w:val="20"/>
        </w:rPr>
        <w:tab/>
      </w:r>
      <w:r>
        <w:rPr>
          <w:rFonts w:ascii="Times New Roman" w:hAnsi="Times New Roman" w:cs="Arial"/>
          <w:b/>
          <w:sz w:val="20"/>
        </w:rPr>
        <w:tab/>
        <w:t>Tel: (703) 648-6963</w:t>
      </w:r>
    </w:p>
    <w:p w:rsidR="0064067E" w:rsidRDefault="0064067E">
      <w:pPr>
        <w:rPr>
          <w:rFonts w:ascii="Times New Roman" w:hAnsi="Times New Roman" w:cs="Arial"/>
          <w:b/>
          <w:sz w:val="20"/>
        </w:rPr>
      </w:pPr>
      <w:r>
        <w:rPr>
          <w:rFonts w:ascii="Times New Roman" w:hAnsi="Times New Roman" w:cs="Arial"/>
          <w:b/>
          <w:sz w:val="20"/>
        </w:rPr>
        <w:t>Mail Stop 926a</w:t>
      </w:r>
      <w:r>
        <w:rPr>
          <w:rFonts w:ascii="Times New Roman" w:hAnsi="Times New Roman" w:cs="Arial"/>
          <w:b/>
          <w:sz w:val="20"/>
        </w:rPr>
        <w:tab/>
      </w:r>
      <w:r>
        <w:rPr>
          <w:rFonts w:ascii="Times New Roman" w:hAnsi="Times New Roman" w:cs="Arial"/>
          <w:b/>
          <w:sz w:val="20"/>
        </w:rPr>
        <w:tab/>
      </w:r>
      <w:r>
        <w:rPr>
          <w:rFonts w:ascii="Times New Roman" w:hAnsi="Times New Roman" w:cs="Arial"/>
          <w:b/>
          <w:sz w:val="20"/>
        </w:rPr>
        <w:tab/>
        <w:t>Fax: (703) 648-6032</w:t>
      </w:r>
    </w:p>
    <w:p w:rsidR="00A52408" w:rsidRDefault="0064067E">
      <w:pPr>
        <w:rPr>
          <w:rFonts w:ascii="Times New Roman" w:hAnsi="Times New Roman" w:cs="Arial"/>
          <w:b/>
          <w:sz w:val="20"/>
        </w:rPr>
      </w:pPr>
      <w:r>
        <w:rPr>
          <w:rFonts w:ascii="Times New Roman" w:hAnsi="Times New Roman" w:cs="Arial"/>
          <w:b/>
          <w:sz w:val="20"/>
        </w:rPr>
        <w:t>Reston, Virginia 20192</w:t>
      </w:r>
      <w:r>
        <w:rPr>
          <w:rFonts w:ascii="Times New Roman" w:hAnsi="Times New Roman" w:cs="Arial"/>
          <w:b/>
          <w:sz w:val="20"/>
        </w:rPr>
        <w:tab/>
      </w:r>
      <w:r>
        <w:rPr>
          <w:rFonts w:ascii="Times New Roman" w:hAnsi="Times New Roman" w:cs="Arial"/>
          <w:b/>
          <w:sz w:val="20"/>
        </w:rPr>
        <w:tab/>
        <w:t xml:space="preserve">Email: </w:t>
      </w:r>
      <w:r w:rsidRPr="0064067E">
        <w:rPr>
          <w:rFonts w:ascii="Times New Roman" w:hAnsi="Times New Roman" w:cs="Arial"/>
          <w:b/>
          <w:sz w:val="20"/>
          <w:u w:val="single"/>
        </w:rPr>
        <w:t>mpavich@usgs.gov</w:t>
      </w:r>
    </w:p>
    <w:p w:rsidR="00A52408" w:rsidRPr="00A52408" w:rsidRDefault="00A52408">
      <w:pPr>
        <w:rPr>
          <w:rFonts w:ascii="Times New Roman" w:hAnsi="Times New Roman" w:cs="Arial"/>
          <w:b/>
          <w:sz w:val="20"/>
        </w:rPr>
      </w:pPr>
      <w:r w:rsidRPr="00A52408">
        <w:rPr>
          <w:rFonts w:ascii="Times New Roman" w:hAnsi="Times New Roman" w:cs="Arial"/>
          <w:b/>
          <w:sz w:val="20"/>
        </w:rPr>
        <w:t xml:space="preserve"> </w:t>
      </w:r>
    </w:p>
    <w:p w:rsidR="00E948EB" w:rsidRPr="007C5B8D" w:rsidRDefault="00E948EB">
      <w:pPr>
        <w:rPr>
          <w:rFonts w:ascii="Times New Roman" w:hAnsi="Times New Roman" w:cs="Arial"/>
          <w:sz w:val="20"/>
        </w:rPr>
      </w:pPr>
    </w:p>
    <w:p w:rsidR="00E948EB" w:rsidRPr="007C5B8D" w:rsidRDefault="00E948EB">
      <w:pPr>
        <w:pStyle w:val="Heading1"/>
        <w:rPr>
          <w:rFonts w:ascii="Times New Roman" w:hAnsi="Times New Roman" w:cs="Arial"/>
          <w:sz w:val="20"/>
        </w:rPr>
      </w:pPr>
      <w:r w:rsidRPr="007C5B8D">
        <w:rPr>
          <w:rFonts w:ascii="Times New Roman" w:hAnsi="Times New Roman" w:cs="Arial"/>
          <w:sz w:val="20"/>
        </w:rPr>
        <w:t xml:space="preserve">PROFESSIONAL PREPARATION </w:t>
      </w:r>
    </w:p>
    <w:p w:rsidR="00E948EB" w:rsidRPr="007C5B8D" w:rsidRDefault="00E948EB">
      <w:pPr>
        <w:rPr>
          <w:rFonts w:ascii="Times New Roman" w:hAnsi="Times New Roman" w:cs="Arial"/>
          <w:sz w:val="20"/>
        </w:rPr>
      </w:pPr>
    </w:p>
    <w:p w:rsidR="0064067E" w:rsidRDefault="00E948EB" w:rsidP="0064067E">
      <w:pPr>
        <w:rPr>
          <w:rFonts w:ascii="Times New Roman" w:hAnsi="Times New Roman" w:cs="Arial"/>
          <w:sz w:val="20"/>
        </w:rPr>
      </w:pPr>
      <w:r w:rsidRPr="007C5B8D">
        <w:rPr>
          <w:rFonts w:ascii="Times New Roman" w:hAnsi="Times New Roman" w:cs="Arial"/>
          <w:sz w:val="20"/>
        </w:rPr>
        <w:t>Ph.D.</w:t>
      </w:r>
      <w:r w:rsidRPr="007C5B8D">
        <w:rPr>
          <w:rFonts w:ascii="Times New Roman" w:hAnsi="Times New Roman" w:cs="Arial"/>
          <w:sz w:val="20"/>
        </w:rPr>
        <w:tab/>
      </w:r>
      <w:r w:rsidR="0064067E">
        <w:rPr>
          <w:rFonts w:ascii="Times New Roman" w:hAnsi="Times New Roman" w:cs="Arial"/>
          <w:sz w:val="20"/>
        </w:rPr>
        <w:t>Geochemistry</w:t>
      </w:r>
    </w:p>
    <w:p w:rsidR="00E948EB" w:rsidRPr="007C5B8D" w:rsidRDefault="0064067E" w:rsidP="0064067E">
      <w:pPr>
        <w:rPr>
          <w:rFonts w:ascii="Times New Roman" w:hAnsi="Times New Roman" w:cs="Arial"/>
          <w:sz w:val="20"/>
        </w:rPr>
      </w:pPr>
      <w:r>
        <w:rPr>
          <w:rFonts w:ascii="Times New Roman" w:hAnsi="Times New Roman" w:cs="Arial"/>
          <w:sz w:val="20"/>
        </w:rPr>
        <w:tab/>
        <w:t>Johns Hopkins University, 1974</w:t>
      </w:r>
    </w:p>
    <w:p w:rsidR="00E948EB" w:rsidRPr="007C5B8D" w:rsidRDefault="00E948EB">
      <w:pPr>
        <w:rPr>
          <w:rFonts w:ascii="Times New Roman" w:hAnsi="Times New Roman" w:cs="Arial"/>
          <w:sz w:val="20"/>
        </w:rPr>
      </w:pPr>
    </w:p>
    <w:p w:rsidR="0064067E" w:rsidRDefault="00E948EB" w:rsidP="0064067E">
      <w:pPr>
        <w:rPr>
          <w:rFonts w:ascii="Times New Roman" w:hAnsi="Times New Roman" w:cs="Arial"/>
          <w:sz w:val="20"/>
        </w:rPr>
      </w:pPr>
      <w:r w:rsidRPr="007C5B8D">
        <w:rPr>
          <w:rFonts w:ascii="Times New Roman" w:hAnsi="Times New Roman" w:cs="Arial"/>
          <w:sz w:val="20"/>
        </w:rPr>
        <w:t xml:space="preserve">B.S. </w:t>
      </w:r>
      <w:r w:rsidRPr="007C5B8D">
        <w:rPr>
          <w:rFonts w:ascii="Times New Roman" w:hAnsi="Times New Roman" w:cs="Arial"/>
          <w:sz w:val="20"/>
        </w:rPr>
        <w:tab/>
      </w:r>
      <w:r w:rsidR="0064067E">
        <w:rPr>
          <w:rFonts w:ascii="Times New Roman" w:hAnsi="Times New Roman" w:cs="Arial"/>
          <w:sz w:val="20"/>
        </w:rPr>
        <w:t>Biology</w:t>
      </w:r>
    </w:p>
    <w:p w:rsidR="00E948EB" w:rsidRPr="007C5B8D" w:rsidRDefault="0064067E" w:rsidP="0064067E">
      <w:pPr>
        <w:rPr>
          <w:rFonts w:ascii="Times New Roman" w:hAnsi="Times New Roman" w:cs="Arial"/>
          <w:sz w:val="20"/>
        </w:rPr>
      </w:pPr>
      <w:r>
        <w:rPr>
          <w:rFonts w:ascii="Times New Roman" w:hAnsi="Times New Roman" w:cs="Arial"/>
          <w:sz w:val="20"/>
        </w:rPr>
        <w:tab/>
        <w:t>Franklin and Marshall College, 1969</w:t>
      </w:r>
    </w:p>
    <w:p w:rsidR="00E948EB" w:rsidRPr="007C5B8D" w:rsidRDefault="00E948EB">
      <w:pPr>
        <w:rPr>
          <w:rFonts w:ascii="Times New Roman" w:hAnsi="Times New Roman" w:cs="Arial"/>
          <w:sz w:val="20"/>
        </w:rPr>
      </w:pPr>
      <w:r w:rsidRPr="007C5B8D">
        <w:rPr>
          <w:rFonts w:ascii="Times New Roman" w:hAnsi="Times New Roman" w:cs="Arial"/>
          <w:sz w:val="20"/>
        </w:rPr>
        <w:tab/>
      </w:r>
    </w:p>
    <w:p w:rsidR="0064067E" w:rsidRDefault="0064067E">
      <w:pPr>
        <w:pStyle w:val="Heading1"/>
        <w:rPr>
          <w:rFonts w:ascii="Times New Roman" w:hAnsi="Times New Roman" w:cs="Arial"/>
          <w:sz w:val="20"/>
        </w:rPr>
      </w:pPr>
    </w:p>
    <w:p w:rsidR="00E948EB" w:rsidRPr="007C5B8D" w:rsidRDefault="00E948EB">
      <w:pPr>
        <w:pStyle w:val="Heading1"/>
        <w:rPr>
          <w:rFonts w:ascii="Times New Roman" w:hAnsi="Times New Roman" w:cs="Arial"/>
          <w:sz w:val="20"/>
        </w:rPr>
      </w:pPr>
      <w:r w:rsidRPr="007C5B8D">
        <w:rPr>
          <w:rFonts w:ascii="Times New Roman" w:hAnsi="Times New Roman" w:cs="Arial"/>
          <w:sz w:val="20"/>
        </w:rPr>
        <w:t>AREAS of EXPERTISE/RESEARCH INTERESTS</w:t>
      </w:r>
    </w:p>
    <w:p w:rsidR="00E948EB" w:rsidRPr="007C5B8D" w:rsidRDefault="00E948EB">
      <w:pPr>
        <w:rPr>
          <w:rFonts w:ascii="Times New Roman" w:hAnsi="Times New Roman" w:cs="Arial"/>
          <w:sz w:val="20"/>
        </w:rPr>
      </w:pPr>
    </w:p>
    <w:p w:rsidR="0064067E" w:rsidRPr="0064067E" w:rsidRDefault="0064067E" w:rsidP="0064067E">
      <w:pPr>
        <w:pStyle w:val="ListParagraph"/>
        <w:ind w:left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Geomorphology and age dating of sediments and soils are my main research interests.  </w:t>
      </w:r>
      <w:r w:rsidRPr="0064067E">
        <w:rPr>
          <w:rFonts w:ascii="Times New Roman" w:hAnsi="Times New Roman"/>
          <w:sz w:val="20"/>
        </w:rPr>
        <w:t>I have extensive knowledge of geologic science, particularly in the field</w:t>
      </w:r>
      <w:r>
        <w:rPr>
          <w:rFonts w:ascii="Times New Roman" w:hAnsi="Times New Roman"/>
          <w:sz w:val="20"/>
        </w:rPr>
        <w:t xml:space="preserve">s of geomorphology and </w:t>
      </w:r>
      <w:proofErr w:type="spellStart"/>
      <w:r>
        <w:rPr>
          <w:rFonts w:ascii="Times New Roman" w:hAnsi="Times New Roman"/>
          <w:sz w:val="20"/>
        </w:rPr>
        <w:t>paleoclimatology</w:t>
      </w:r>
      <w:proofErr w:type="spellEnd"/>
      <w:r>
        <w:rPr>
          <w:rFonts w:ascii="Times New Roman" w:hAnsi="Times New Roman"/>
          <w:sz w:val="20"/>
        </w:rPr>
        <w:t>,</w:t>
      </w:r>
      <w:r w:rsidRPr="0064067E">
        <w:rPr>
          <w:rFonts w:ascii="Times New Roman" w:hAnsi="Times New Roman"/>
          <w:sz w:val="20"/>
        </w:rPr>
        <w:t xml:space="preserve"> acquired over a 35-year professional career.  I have been a research geologist at the U.S. Geological Survey (USGS) since 1974 and have conducted research in humid to arid environments in the U.S., Australia, and Europe.  I have been project chief of numerous projects since first hired by USGS</w:t>
      </w:r>
      <w:r>
        <w:rPr>
          <w:rFonts w:ascii="Times New Roman" w:hAnsi="Times New Roman"/>
          <w:sz w:val="20"/>
        </w:rPr>
        <w:t xml:space="preserve">. </w:t>
      </w:r>
      <w:r w:rsidRPr="0064067E">
        <w:rPr>
          <w:rFonts w:ascii="Times New Roman" w:hAnsi="Times New Roman"/>
          <w:sz w:val="20"/>
        </w:rPr>
        <w:t xml:space="preserve"> I have authored and co-authored over 70 peer-reviewed publications and pr</w:t>
      </w:r>
      <w:r>
        <w:rPr>
          <w:rFonts w:ascii="Times New Roman" w:hAnsi="Times New Roman"/>
          <w:sz w:val="20"/>
        </w:rPr>
        <w:t>esented numerous invited talks</w:t>
      </w:r>
      <w:r w:rsidRPr="0064067E">
        <w:rPr>
          <w:rFonts w:ascii="Times New Roman" w:hAnsi="Times New Roman"/>
          <w:sz w:val="20"/>
        </w:rPr>
        <w:t xml:space="preserve">.  In 1982-1984 I received a USGS Gilbert Fellowship for pioneering research into geochemistry of </w:t>
      </w:r>
      <w:r w:rsidRPr="0064067E">
        <w:rPr>
          <w:rFonts w:ascii="Times New Roman" w:hAnsi="Times New Roman"/>
          <w:sz w:val="20"/>
          <w:vertAlign w:val="superscript"/>
        </w:rPr>
        <w:t>10</w:t>
      </w:r>
      <w:r w:rsidRPr="0064067E">
        <w:rPr>
          <w:rFonts w:ascii="Times New Roman" w:hAnsi="Times New Roman"/>
          <w:sz w:val="20"/>
        </w:rPr>
        <w:t>Be in soils.  I received the 1991 Kirk Bryan Award of the Geological Society of America, an honor awarded by the Quaternary Geology and Geomorphology section of GSA.</w:t>
      </w:r>
      <w:r>
        <w:rPr>
          <w:rFonts w:ascii="Times New Roman" w:hAnsi="Times New Roman"/>
          <w:sz w:val="20"/>
        </w:rPr>
        <w:t xml:space="preserve">  </w:t>
      </w:r>
      <w:r w:rsidRPr="0064067E">
        <w:rPr>
          <w:rFonts w:ascii="Times New Roman" w:hAnsi="Times New Roman"/>
          <w:sz w:val="20"/>
        </w:rPr>
        <w:t>I have recently demonstrated the application of optically stimulated luminescence (OSL) dating to estuarine sediments in meas</w:t>
      </w:r>
      <w:r>
        <w:rPr>
          <w:rFonts w:ascii="Times New Roman" w:hAnsi="Times New Roman"/>
          <w:sz w:val="20"/>
        </w:rPr>
        <w:t>uring rates of sea level change over the past 100ky.</w:t>
      </w:r>
      <w:r w:rsidRPr="0064067E">
        <w:rPr>
          <w:rFonts w:ascii="Times New Roman" w:hAnsi="Times New Roman"/>
          <w:sz w:val="20"/>
        </w:rPr>
        <w:t xml:space="preserve">  I currently lead a cooperative research project with the National Park Service (NPS) on the </w:t>
      </w:r>
      <w:r>
        <w:rPr>
          <w:rFonts w:ascii="Times New Roman" w:hAnsi="Times New Roman"/>
          <w:sz w:val="20"/>
        </w:rPr>
        <w:t xml:space="preserve">history and </w:t>
      </w:r>
      <w:r w:rsidRPr="0064067E">
        <w:rPr>
          <w:rFonts w:ascii="Times New Roman" w:hAnsi="Times New Roman"/>
          <w:sz w:val="20"/>
        </w:rPr>
        <w:t xml:space="preserve">restoration of Dyke Marsh, near Washington, D.C. </w:t>
      </w:r>
    </w:p>
    <w:p w:rsidR="000143A2" w:rsidRDefault="000143A2">
      <w:pPr>
        <w:rPr>
          <w:rFonts w:ascii="Times New Roman" w:hAnsi="Times New Roman" w:cs="Arial"/>
          <w:bCs/>
          <w:sz w:val="20"/>
        </w:rPr>
      </w:pPr>
    </w:p>
    <w:p w:rsidR="00E948EB" w:rsidRPr="007C5B8D" w:rsidRDefault="00E948EB">
      <w:pPr>
        <w:rPr>
          <w:rFonts w:ascii="Times New Roman" w:hAnsi="Times New Roman" w:cs="Arial"/>
          <w:b/>
          <w:bCs/>
          <w:sz w:val="20"/>
        </w:rPr>
      </w:pPr>
    </w:p>
    <w:p w:rsidR="0064067E" w:rsidRDefault="002D621A">
      <w:pPr>
        <w:rPr>
          <w:rFonts w:ascii="Times New Roman" w:hAnsi="Times New Roman" w:cs="Arial"/>
          <w:b/>
          <w:bCs/>
          <w:sz w:val="20"/>
        </w:rPr>
      </w:pPr>
      <w:r>
        <w:rPr>
          <w:rFonts w:ascii="Times New Roman" w:hAnsi="Times New Roman" w:cs="Arial"/>
          <w:b/>
          <w:bCs/>
          <w:sz w:val="20"/>
        </w:rPr>
        <w:t xml:space="preserve">RECENT </w:t>
      </w:r>
      <w:r w:rsidR="00E948EB" w:rsidRPr="007C5B8D">
        <w:rPr>
          <w:rFonts w:ascii="Times New Roman" w:hAnsi="Times New Roman" w:cs="Arial"/>
          <w:b/>
          <w:bCs/>
          <w:sz w:val="20"/>
        </w:rPr>
        <w:t>EMPLOYMENT HISTORY</w:t>
      </w:r>
      <w:r>
        <w:rPr>
          <w:rFonts w:ascii="Times New Roman" w:hAnsi="Times New Roman" w:cs="Arial"/>
          <w:b/>
          <w:bCs/>
          <w:sz w:val="20"/>
        </w:rPr>
        <w:t xml:space="preserve"> </w:t>
      </w:r>
    </w:p>
    <w:p w:rsidR="0064067E" w:rsidRDefault="0064067E">
      <w:pPr>
        <w:rPr>
          <w:rFonts w:ascii="Times New Roman" w:hAnsi="Times New Roman" w:cs="Arial"/>
          <w:b/>
          <w:bCs/>
          <w:sz w:val="20"/>
        </w:rPr>
      </w:pPr>
    </w:p>
    <w:p w:rsidR="002209BD" w:rsidRDefault="0064067E">
      <w:pPr>
        <w:rPr>
          <w:rFonts w:ascii="Times New Roman" w:hAnsi="Times New Roman" w:cs="Arial"/>
          <w:bCs/>
          <w:sz w:val="20"/>
        </w:rPr>
      </w:pPr>
      <w:r>
        <w:rPr>
          <w:rFonts w:ascii="Times New Roman" w:hAnsi="Times New Roman" w:cs="Arial"/>
          <w:b/>
          <w:bCs/>
          <w:sz w:val="20"/>
        </w:rPr>
        <w:t>200</w:t>
      </w:r>
      <w:r w:rsidR="002209BD">
        <w:rPr>
          <w:rFonts w:ascii="Times New Roman" w:hAnsi="Times New Roman" w:cs="Arial"/>
          <w:b/>
          <w:bCs/>
          <w:sz w:val="20"/>
        </w:rPr>
        <w:t xml:space="preserve">6-Present:  </w:t>
      </w:r>
      <w:r w:rsidR="002209BD" w:rsidRPr="002209BD">
        <w:rPr>
          <w:rFonts w:ascii="Times New Roman" w:hAnsi="Times New Roman" w:cs="Arial"/>
          <w:bCs/>
          <w:sz w:val="20"/>
        </w:rPr>
        <w:t xml:space="preserve">USGS </w:t>
      </w:r>
      <w:r w:rsidR="002209BD">
        <w:rPr>
          <w:rFonts w:ascii="Times New Roman" w:hAnsi="Times New Roman" w:cs="Arial"/>
          <w:bCs/>
          <w:sz w:val="20"/>
        </w:rPr>
        <w:t>Research Geologist GS15 Grade Level, also</w:t>
      </w:r>
    </w:p>
    <w:p w:rsidR="003F7787" w:rsidRPr="007C5B8D" w:rsidRDefault="002209BD">
      <w:pPr>
        <w:rPr>
          <w:rFonts w:ascii="Times New Roman" w:hAnsi="Times New Roman" w:cs="Arial"/>
          <w:b/>
          <w:bCs/>
          <w:sz w:val="20"/>
        </w:rPr>
      </w:pPr>
      <w:r>
        <w:rPr>
          <w:rFonts w:ascii="Times New Roman" w:hAnsi="Times New Roman" w:cs="Arial"/>
          <w:bCs/>
          <w:sz w:val="20"/>
        </w:rPr>
        <w:tab/>
      </w:r>
    </w:p>
    <w:p w:rsidR="00CD6BF4" w:rsidRDefault="002209BD" w:rsidP="00CD6BF4">
      <w:pPr>
        <w:numPr>
          <w:ilvl w:val="0"/>
          <w:numId w:val="16"/>
        </w:numPr>
        <w:rPr>
          <w:rFonts w:ascii="Times New Roman" w:hAnsi="Times New Roman" w:cs="Arial"/>
          <w:bCs/>
          <w:sz w:val="20"/>
        </w:rPr>
      </w:pPr>
      <w:r>
        <w:rPr>
          <w:rFonts w:ascii="Times New Roman" w:hAnsi="Times New Roman" w:cs="Arial"/>
          <w:bCs/>
          <w:sz w:val="20"/>
        </w:rPr>
        <w:t>Project Chief, Landscape Response to Climate Change and Mid-Atlantic Sea Level Variability Projects</w:t>
      </w:r>
    </w:p>
    <w:p w:rsidR="002209BD" w:rsidRPr="002209BD" w:rsidRDefault="002209BD" w:rsidP="002209BD">
      <w:pPr>
        <w:pStyle w:val="ListParagraph"/>
        <w:numPr>
          <w:ilvl w:val="0"/>
          <w:numId w:val="16"/>
        </w:numPr>
        <w:rPr>
          <w:rFonts w:ascii="Times New Roman" w:hAnsi="Times New Roman"/>
          <w:sz w:val="20"/>
        </w:rPr>
      </w:pPr>
      <w:r w:rsidRPr="002209BD">
        <w:rPr>
          <w:rFonts w:ascii="Times New Roman" w:hAnsi="Times New Roman"/>
          <w:sz w:val="20"/>
        </w:rPr>
        <w:t>Member of the NSF/CRONUS review panel in 2008</w:t>
      </w:r>
    </w:p>
    <w:p w:rsidR="002209BD" w:rsidRPr="002209BD" w:rsidRDefault="002209BD" w:rsidP="002209BD">
      <w:pPr>
        <w:pStyle w:val="ListParagraph"/>
        <w:numPr>
          <w:ilvl w:val="0"/>
          <w:numId w:val="16"/>
        </w:numPr>
        <w:rPr>
          <w:rFonts w:ascii="Times New Roman" w:hAnsi="Times New Roman"/>
          <w:sz w:val="20"/>
        </w:rPr>
      </w:pPr>
      <w:r w:rsidRPr="002209BD">
        <w:rPr>
          <w:rFonts w:ascii="Times New Roman" w:hAnsi="Times New Roman"/>
          <w:sz w:val="20"/>
        </w:rPr>
        <w:t>Member of program review for the NSF-funded Frontiers of Critica</w:t>
      </w:r>
      <w:r>
        <w:rPr>
          <w:rFonts w:ascii="Times New Roman" w:hAnsi="Times New Roman"/>
          <w:sz w:val="20"/>
        </w:rPr>
        <w:t>l Zone Science research program in 2009.</w:t>
      </w:r>
      <w:r w:rsidRPr="002209BD">
        <w:rPr>
          <w:rFonts w:ascii="Times New Roman" w:hAnsi="Times New Roman"/>
          <w:sz w:val="20"/>
        </w:rPr>
        <w:t xml:space="preserve"> </w:t>
      </w:r>
    </w:p>
    <w:p w:rsidR="00CD6BF4" w:rsidRDefault="00CD6BF4" w:rsidP="002209BD">
      <w:pPr>
        <w:ind w:left="720"/>
        <w:rPr>
          <w:rFonts w:ascii="Times New Roman" w:hAnsi="Times New Roman" w:cs="Arial"/>
          <w:bCs/>
          <w:sz w:val="20"/>
        </w:rPr>
      </w:pPr>
    </w:p>
    <w:p w:rsidR="003F7787" w:rsidRPr="007C5B8D" w:rsidRDefault="003F7787">
      <w:pPr>
        <w:rPr>
          <w:rFonts w:ascii="Times New Roman" w:hAnsi="Times New Roman" w:cs="Arial"/>
          <w:bCs/>
          <w:sz w:val="20"/>
        </w:rPr>
      </w:pPr>
    </w:p>
    <w:p w:rsidR="00E948EB" w:rsidRPr="007C5B8D" w:rsidRDefault="00E948EB">
      <w:pPr>
        <w:rPr>
          <w:rFonts w:ascii="Times New Roman" w:hAnsi="Times New Roman" w:cs="Arial"/>
          <w:sz w:val="20"/>
        </w:rPr>
      </w:pPr>
    </w:p>
    <w:p w:rsidR="002475A4" w:rsidRDefault="00E948EB">
      <w:pPr>
        <w:pStyle w:val="Heading3"/>
        <w:rPr>
          <w:rFonts w:ascii="Times New Roman" w:hAnsi="Times New Roman"/>
          <w:sz w:val="20"/>
        </w:rPr>
      </w:pPr>
      <w:r w:rsidRPr="007C5B8D">
        <w:rPr>
          <w:rFonts w:ascii="Times New Roman" w:hAnsi="Times New Roman"/>
          <w:sz w:val="20"/>
        </w:rPr>
        <w:t>SELECTED PUBLICATIONS</w:t>
      </w:r>
    </w:p>
    <w:p w:rsidR="002475A4" w:rsidRDefault="002475A4" w:rsidP="002475A4"/>
    <w:p w:rsidR="002475A4" w:rsidRPr="002475A4" w:rsidRDefault="002475A4" w:rsidP="002475A4">
      <w:pPr>
        <w:widowControl w:val="0"/>
        <w:autoSpaceDE w:val="0"/>
        <w:autoSpaceDN w:val="0"/>
        <w:adjustRightInd w:val="0"/>
        <w:spacing w:line="240" w:lineRule="atLeast"/>
        <w:rPr>
          <w:rFonts w:ascii="Times New Roman" w:hAnsi="Times New Roman"/>
          <w:color w:val="000000"/>
          <w:sz w:val="20"/>
        </w:rPr>
      </w:pPr>
      <w:r w:rsidRPr="002475A4">
        <w:rPr>
          <w:rFonts w:ascii="Times New Roman" w:hAnsi="Times New Roman"/>
          <w:sz w:val="20"/>
          <w:u w:val="single"/>
        </w:rPr>
        <w:t>Pavich. M.J.</w:t>
      </w:r>
      <w:r w:rsidRPr="002475A4">
        <w:rPr>
          <w:rFonts w:ascii="Times New Roman" w:hAnsi="Times New Roman"/>
          <w:sz w:val="20"/>
        </w:rPr>
        <w:t xml:space="preserve"> and Chadwick, O.A., </w:t>
      </w:r>
      <w:r w:rsidRPr="002475A4">
        <w:rPr>
          <w:rFonts w:ascii="Times New Roman" w:hAnsi="Times New Roman"/>
          <w:color w:val="000000"/>
          <w:sz w:val="20"/>
        </w:rPr>
        <w:t>2004, Soils and the Quaternary Climate System, in: Gillespie, A.R., Porter, S.C., and Atwater, B.F., eds</w:t>
      </w:r>
      <w:proofErr w:type="gramStart"/>
      <w:r w:rsidRPr="002475A4">
        <w:rPr>
          <w:rFonts w:ascii="Times New Roman" w:hAnsi="Times New Roman"/>
          <w:color w:val="000000"/>
          <w:sz w:val="20"/>
        </w:rPr>
        <w:t>.,</w:t>
      </w:r>
      <w:proofErr w:type="gramEnd"/>
      <w:r w:rsidRPr="002475A4">
        <w:rPr>
          <w:rFonts w:ascii="Times New Roman" w:hAnsi="Times New Roman"/>
          <w:color w:val="000000"/>
          <w:sz w:val="20"/>
        </w:rPr>
        <w:t xml:space="preserve"> The Quaternary Period in the United States, Elsevier Science Ltd., pp. 311-330.  </w:t>
      </w:r>
    </w:p>
    <w:p w:rsidR="002475A4" w:rsidRPr="002475A4" w:rsidRDefault="002475A4" w:rsidP="002475A4">
      <w:pPr>
        <w:rPr>
          <w:rFonts w:ascii="Times New Roman" w:hAnsi="Times New Roman"/>
          <w:sz w:val="20"/>
        </w:rPr>
      </w:pPr>
    </w:p>
    <w:p w:rsidR="002475A4" w:rsidRPr="002475A4" w:rsidRDefault="002475A4" w:rsidP="002475A4">
      <w:pPr>
        <w:rPr>
          <w:rFonts w:ascii="Times New Roman" w:hAnsi="Times New Roman"/>
          <w:sz w:val="20"/>
        </w:rPr>
      </w:pPr>
    </w:p>
    <w:p w:rsidR="002475A4" w:rsidRPr="002475A4" w:rsidRDefault="002475A4" w:rsidP="002475A4">
      <w:pPr>
        <w:rPr>
          <w:rFonts w:ascii="Times New Roman" w:hAnsi="Times New Roman"/>
          <w:sz w:val="20"/>
        </w:rPr>
      </w:pPr>
      <w:proofErr w:type="spellStart"/>
      <w:r w:rsidRPr="002475A4">
        <w:rPr>
          <w:rFonts w:ascii="Times New Roman" w:hAnsi="Times New Roman"/>
          <w:sz w:val="20"/>
        </w:rPr>
        <w:t>Reusser</w:t>
      </w:r>
      <w:proofErr w:type="spellEnd"/>
      <w:r w:rsidRPr="002475A4">
        <w:rPr>
          <w:rFonts w:ascii="Times New Roman" w:hAnsi="Times New Roman"/>
          <w:sz w:val="20"/>
        </w:rPr>
        <w:t xml:space="preserve">, L.J., </w:t>
      </w:r>
      <w:proofErr w:type="spellStart"/>
      <w:r w:rsidRPr="002475A4">
        <w:rPr>
          <w:rFonts w:ascii="Times New Roman" w:hAnsi="Times New Roman"/>
          <w:sz w:val="20"/>
        </w:rPr>
        <w:t>Bierman</w:t>
      </w:r>
      <w:proofErr w:type="spellEnd"/>
      <w:r w:rsidRPr="002475A4">
        <w:rPr>
          <w:rFonts w:ascii="Times New Roman" w:hAnsi="Times New Roman"/>
          <w:sz w:val="20"/>
        </w:rPr>
        <w:t xml:space="preserve">, P.R., </w:t>
      </w:r>
      <w:r w:rsidRPr="002475A4">
        <w:rPr>
          <w:rFonts w:ascii="Times New Roman" w:hAnsi="Times New Roman"/>
          <w:sz w:val="20"/>
          <w:u w:val="single"/>
        </w:rPr>
        <w:t>Pavich, M.J</w:t>
      </w:r>
      <w:r w:rsidRPr="002475A4">
        <w:rPr>
          <w:rFonts w:ascii="Times New Roman" w:hAnsi="Times New Roman"/>
          <w:sz w:val="20"/>
        </w:rPr>
        <w:t>., Zen, E</w:t>
      </w:r>
      <w:proofErr w:type="gramStart"/>
      <w:r w:rsidRPr="002475A4">
        <w:rPr>
          <w:rFonts w:ascii="Times New Roman" w:hAnsi="Times New Roman"/>
          <w:sz w:val="20"/>
        </w:rPr>
        <w:t>.-</w:t>
      </w:r>
      <w:proofErr w:type="gramEnd"/>
      <w:r w:rsidRPr="002475A4">
        <w:rPr>
          <w:rFonts w:ascii="Times New Roman" w:hAnsi="Times New Roman"/>
          <w:sz w:val="20"/>
        </w:rPr>
        <w:t xml:space="preserve">a., Larsen, J., and </w:t>
      </w:r>
      <w:proofErr w:type="spellStart"/>
      <w:r w:rsidRPr="002475A4">
        <w:rPr>
          <w:rFonts w:ascii="Times New Roman" w:hAnsi="Times New Roman"/>
          <w:sz w:val="20"/>
        </w:rPr>
        <w:t>Finkel</w:t>
      </w:r>
      <w:proofErr w:type="spellEnd"/>
      <w:r w:rsidRPr="002475A4">
        <w:rPr>
          <w:rFonts w:ascii="Times New Roman" w:hAnsi="Times New Roman"/>
          <w:sz w:val="20"/>
        </w:rPr>
        <w:t xml:space="preserve">, R., 2004, Rapid Late Pleistocene incision of Atlantic passive-margin river gorges: Science, v. 305, p. 499-502. </w:t>
      </w:r>
    </w:p>
    <w:p w:rsidR="002475A4" w:rsidRPr="002475A4" w:rsidRDefault="002475A4" w:rsidP="002475A4">
      <w:pPr>
        <w:rPr>
          <w:rFonts w:ascii="Times New Roman" w:hAnsi="Times New Roman"/>
          <w:sz w:val="20"/>
        </w:rPr>
      </w:pPr>
    </w:p>
    <w:p w:rsidR="002475A4" w:rsidRPr="002475A4" w:rsidRDefault="002475A4" w:rsidP="002475A4">
      <w:pPr>
        <w:rPr>
          <w:rFonts w:ascii="Times New Roman" w:hAnsi="Times New Roman"/>
          <w:sz w:val="20"/>
        </w:rPr>
      </w:pPr>
      <w:proofErr w:type="spellStart"/>
      <w:r w:rsidRPr="002475A4">
        <w:rPr>
          <w:rFonts w:ascii="Times New Roman" w:hAnsi="Times New Roman"/>
          <w:sz w:val="20"/>
        </w:rPr>
        <w:t>Poore</w:t>
      </w:r>
      <w:proofErr w:type="spellEnd"/>
      <w:r w:rsidRPr="002475A4">
        <w:rPr>
          <w:rFonts w:ascii="Times New Roman" w:hAnsi="Times New Roman"/>
          <w:sz w:val="20"/>
        </w:rPr>
        <w:t xml:space="preserve">, R.Z., </w:t>
      </w:r>
      <w:r w:rsidRPr="002475A4">
        <w:rPr>
          <w:rFonts w:ascii="Times New Roman" w:hAnsi="Times New Roman"/>
          <w:sz w:val="20"/>
          <w:u w:val="single"/>
        </w:rPr>
        <w:t>Pavich, M.J.</w:t>
      </w:r>
      <w:r w:rsidRPr="002475A4">
        <w:rPr>
          <w:rFonts w:ascii="Times New Roman" w:hAnsi="Times New Roman"/>
          <w:sz w:val="20"/>
        </w:rPr>
        <w:t xml:space="preserve">, and </w:t>
      </w:r>
      <w:proofErr w:type="spellStart"/>
      <w:r w:rsidRPr="002475A4">
        <w:rPr>
          <w:rFonts w:ascii="Times New Roman" w:hAnsi="Times New Roman"/>
          <w:sz w:val="20"/>
        </w:rPr>
        <w:t>Grissino</w:t>
      </w:r>
      <w:proofErr w:type="spellEnd"/>
      <w:r w:rsidRPr="002475A4">
        <w:rPr>
          <w:rFonts w:ascii="Times New Roman" w:hAnsi="Times New Roman"/>
          <w:sz w:val="20"/>
        </w:rPr>
        <w:t xml:space="preserve">-Mayer, H.D., 2005, Record of North American southwest monsoon from Gulf of Mexico sediment cores: Geology, v. 33, p. 209-212. </w:t>
      </w:r>
    </w:p>
    <w:p w:rsidR="002475A4" w:rsidRPr="002475A4" w:rsidRDefault="002475A4" w:rsidP="002475A4">
      <w:pPr>
        <w:rPr>
          <w:rFonts w:ascii="Times New Roman" w:hAnsi="Times New Roman"/>
          <w:sz w:val="20"/>
        </w:rPr>
      </w:pPr>
    </w:p>
    <w:p w:rsidR="002475A4" w:rsidRPr="002475A4" w:rsidRDefault="002475A4" w:rsidP="002475A4">
      <w:pPr>
        <w:rPr>
          <w:rFonts w:ascii="Times New Roman" w:hAnsi="Times New Roman"/>
          <w:sz w:val="20"/>
        </w:rPr>
      </w:pPr>
      <w:proofErr w:type="spellStart"/>
      <w:r w:rsidRPr="002475A4">
        <w:rPr>
          <w:rFonts w:ascii="Times New Roman" w:hAnsi="Times New Roman"/>
          <w:sz w:val="20"/>
        </w:rPr>
        <w:t>Markewich</w:t>
      </w:r>
      <w:proofErr w:type="spellEnd"/>
      <w:r w:rsidRPr="002475A4">
        <w:rPr>
          <w:rFonts w:ascii="Times New Roman" w:hAnsi="Times New Roman"/>
          <w:sz w:val="20"/>
        </w:rPr>
        <w:t xml:space="preserve">, H.W., </w:t>
      </w:r>
      <w:proofErr w:type="spellStart"/>
      <w:r w:rsidRPr="002475A4">
        <w:rPr>
          <w:rFonts w:ascii="Times New Roman" w:hAnsi="Times New Roman"/>
          <w:sz w:val="20"/>
        </w:rPr>
        <w:t>Litwin</w:t>
      </w:r>
      <w:proofErr w:type="spellEnd"/>
      <w:r w:rsidRPr="002475A4">
        <w:rPr>
          <w:rFonts w:ascii="Times New Roman" w:hAnsi="Times New Roman"/>
          <w:sz w:val="20"/>
        </w:rPr>
        <w:t xml:space="preserve">, R.J., </w:t>
      </w:r>
      <w:r w:rsidRPr="002475A4">
        <w:rPr>
          <w:rFonts w:ascii="Times New Roman" w:hAnsi="Times New Roman"/>
          <w:sz w:val="20"/>
          <w:u w:val="single"/>
        </w:rPr>
        <w:t>Pavich, M.J</w:t>
      </w:r>
      <w:r w:rsidRPr="002475A4">
        <w:rPr>
          <w:rFonts w:ascii="Times New Roman" w:hAnsi="Times New Roman"/>
          <w:sz w:val="20"/>
        </w:rPr>
        <w:t xml:space="preserve">. and Brook, G.A., 2009, Late Pleistocene </w:t>
      </w:r>
      <w:proofErr w:type="spellStart"/>
      <w:r w:rsidRPr="002475A4">
        <w:rPr>
          <w:rFonts w:ascii="Times New Roman" w:hAnsi="Times New Roman"/>
          <w:sz w:val="20"/>
        </w:rPr>
        <w:t>eolian</w:t>
      </w:r>
      <w:proofErr w:type="spellEnd"/>
      <w:r w:rsidRPr="002475A4">
        <w:rPr>
          <w:rFonts w:ascii="Times New Roman" w:hAnsi="Times New Roman"/>
          <w:sz w:val="20"/>
        </w:rPr>
        <w:t xml:space="preserve"> features in southeastern Maryland and the Chesapeake Bay region-evidence for strong WNW-NW winds accompanying growth of the </w:t>
      </w:r>
      <w:proofErr w:type="spellStart"/>
      <w:r w:rsidRPr="002475A4">
        <w:rPr>
          <w:rFonts w:ascii="Times New Roman" w:hAnsi="Times New Roman"/>
          <w:sz w:val="20"/>
        </w:rPr>
        <w:t>Laurentide</w:t>
      </w:r>
      <w:proofErr w:type="spellEnd"/>
      <w:r w:rsidRPr="002475A4">
        <w:rPr>
          <w:rFonts w:ascii="Times New Roman" w:hAnsi="Times New Roman"/>
          <w:sz w:val="20"/>
        </w:rPr>
        <w:t xml:space="preserve"> Ice Sheet, Quaternary Research, 71, 409-425.</w:t>
      </w:r>
    </w:p>
    <w:p w:rsidR="002475A4" w:rsidRPr="002475A4" w:rsidRDefault="002475A4" w:rsidP="002475A4">
      <w:pPr>
        <w:rPr>
          <w:rFonts w:ascii="Times New Roman" w:hAnsi="Times New Roman"/>
          <w:sz w:val="20"/>
        </w:rPr>
      </w:pPr>
    </w:p>
    <w:p w:rsidR="002475A4" w:rsidRPr="002475A4" w:rsidRDefault="002475A4" w:rsidP="002475A4">
      <w:pPr>
        <w:rPr>
          <w:rFonts w:ascii="Times New Roman" w:hAnsi="Times New Roman"/>
          <w:sz w:val="20"/>
        </w:rPr>
      </w:pPr>
      <w:proofErr w:type="spellStart"/>
      <w:r w:rsidRPr="002475A4">
        <w:rPr>
          <w:rFonts w:ascii="Times New Roman" w:hAnsi="Times New Roman"/>
          <w:sz w:val="20"/>
          <w:u w:val="single"/>
        </w:rPr>
        <w:t>Pavich</w:t>
      </w:r>
      <w:proofErr w:type="gramStart"/>
      <w:r w:rsidRPr="002475A4">
        <w:rPr>
          <w:rFonts w:ascii="Times New Roman" w:hAnsi="Times New Roman"/>
          <w:sz w:val="20"/>
          <w:u w:val="single"/>
        </w:rPr>
        <w:t>,M.J</w:t>
      </w:r>
      <w:proofErr w:type="spellEnd"/>
      <w:proofErr w:type="gramEnd"/>
      <w:r w:rsidRPr="002475A4">
        <w:rPr>
          <w:rFonts w:ascii="Times New Roman" w:hAnsi="Times New Roman"/>
          <w:sz w:val="20"/>
          <w:u w:val="single"/>
        </w:rPr>
        <w:t>.,</w:t>
      </w:r>
      <w:r w:rsidRPr="002475A4">
        <w:rPr>
          <w:rFonts w:ascii="Times New Roman" w:hAnsi="Times New Roman"/>
          <w:sz w:val="20"/>
        </w:rPr>
        <w:t xml:space="preserve"> </w:t>
      </w:r>
      <w:proofErr w:type="spellStart"/>
      <w:r w:rsidRPr="002475A4">
        <w:rPr>
          <w:rFonts w:ascii="Times New Roman" w:hAnsi="Times New Roman"/>
          <w:sz w:val="20"/>
        </w:rPr>
        <w:t>Markewich</w:t>
      </w:r>
      <w:proofErr w:type="spellEnd"/>
      <w:r w:rsidRPr="002475A4">
        <w:rPr>
          <w:rFonts w:ascii="Times New Roman" w:hAnsi="Times New Roman"/>
          <w:sz w:val="20"/>
        </w:rPr>
        <w:t xml:space="preserve">, H.W., </w:t>
      </w:r>
      <w:proofErr w:type="spellStart"/>
      <w:r w:rsidRPr="002475A4">
        <w:rPr>
          <w:rFonts w:ascii="Times New Roman" w:hAnsi="Times New Roman"/>
          <w:sz w:val="20"/>
        </w:rPr>
        <w:t>Litwin</w:t>
      </w:r>
      <w:proofErr w:type="spellEnd"/>
      <w:r w:rsidRPr="002475A4">
        <w:rPr>
          <w:rFonts w:ascii="Times New Roman" w:hAnsi="Times New Roman"/>
          <w:sz w:val="20"/>
        </w:rPr>
        <w:t xml:space="preserve">, R.J., Smoot, J., Brook, G., and </w:t>
      </w:r>
      <w:proofErr w:type="spellStart"/>
      <w:r w:rsidRPr="002475A4">
        <w:rPr>
          <w:rFonts w:ascii="Times New Roman" w:hAnsi="Times New Roman"/>
          <w:sz w:val="20"/>
        </w:rPr>
        <w:t>Verardo</w:t>
      </w:r>
      <w:proofErr w:type="spellEnd"/>
      <w:r w:rsidRPr="002475A4">
        <w:rPr>
          <w:rFonts w:ascii="Times New Roman" w:hAnsi="Times New Roman"/>
          <w:sz w:val="20"/>
        </w:rPr>
        <w:t xml:space="preserve">, S., (USGS Director’s Approval 2009), OSL evidence for </w:t>
      </w:r>
      <w:proofErr w:type="spellStart"/>
      <w:r w:rsidRPr="002475A4">
        <w:rPr>
          <w:rFonts w:ascii="Times New Roman" w:hAnsi="Times New Roman"/>
          <w:sz w:val="20"/>
        </w:rPr>
        <w:t>glacioisostatic</w:t>
      </w:r>
      <w:proofErr w:type="spellEnd"/>
      <w:r w:rsidRPr="002475A4">
        <w:rPr>
          <w:rFonts w:ascii="Times New Roman" w:hAnsi="Times New Roman"/>
          <w:sz w:val="20"/>
        </w:rPr>
        <w:t xml:space="preserve"> deformation in Chesapeake Bay over the past two glacial cycles, submitted to Quaternary Science Reviews, 37 Ms pages, 11 figs. </w:t>
      </w:r>
    </w:p>
    <w:p w:rsidR="002475A4" w:rsidRPr="002475A4" w:rsidRDefault="002475A4" w:rsidP="002475A4">
      <w:pPr>
        <w:rPr>
          <w:rFonts w:ascii="Times New Roman" w:hAnsi="Times New Roman"/>
          <w:sz w:val="20"/>
        </w:rPr>
      </w:pPr>
    </w:p>
    <w:p w:rsidR="00E948EB" w:rsidRPr="002475A4" w:rsidRDefault="00E948EB" w:rsidP="002475A4">
      <w:pPr>
        <w:rPr>
          <w:rFonts w:ascii="Times New Roman" w:hAnsi="Times New Roman"/>
          <w:sz w:val="20"/>
        </w:rPr>
      </w:pPr>
    </w:p>
    <w:p w:rsidR="00E948EB" w:rsidRPr="007C5B8D" w:rsidRDefault="00E948EB">
      <w:pPr>
        <w:rPr>
          <w:rFonts w:ascii="Times New Roman" w:hAnsi="Times New Roman" w:cs="Arial"/>
          <w:sz w:val="20"/>
        </w:rPr>
      </w:pPr>
    </w:p>
    <w:p w:rsidR="00E948EB" w:rsidRDefault="00E948EB">
      <w:pPr>
        <w:ind w:left="2160"/>
        <w:rPr>
          <w:rFonts w:ascii="Times New Roman" w:hAnsi="Times New Roman" w:cs="Arial"/>
          <w:sz w:val="20"/>
          <w:szCs w:val="20"/>
        </w:rPr>
      </w:pPr>
    </w:p>
    <w:p w:rsidR="00A52408" w:rsidRDefault="00A52408">
      <w:pPr>
        <w:ind w:left="2160"/>
        <w:rPr>
          <w:rFonts w:ascii="Times New Roman" w:hAnsi="Times New Roman" w:cs="Arial"/>
          <w:sz w:val="20"/>
          <w:szCs w:val="20"/>
        </w:rPr>
      </w:pPr>
    </w:p>
    <w:p w:rsidR="00A52408" w:rsidRDefault="00A52408">
      <w:pPr>
        <w:ind w:left="2160"/>
        <w:rPr>
          <w:rFonts w:ascii="Times New Roman" w:hAnsi="Times New Roman" w:cs="Arial"/>
          <w:sz w:val="20"/>
          <w:szCs w:val="20"/>
        </w:rPr>
      </w:pPr>
    </w:p>
    <w:p w:rsidR="00A52408" w:rsidRDefault="00A52408">
      <w:pPr>
        <w:ind w:left="2160"/>
        <w:rPr>
          <w:rFonts w:ascii="Times New Roman" w:hAnsi="Times New Roman" w:cs="Arial"/>
          <w:sz w:val="20"/>
          <w:szCs w:val="20"/>
        </w:rPr>
      </w:pPr>
    </w:p>
    <w:p w:rsidR="00A52408" w:rsidRDefault="00A52408">
      <w:pPr>
        <w:ind w:left="2160"/>
        <w:rPr>
          <w:rFonts w:ascii="Times New Roman" w:hAnsi="Times New Roman" w:cs="Arial"/>
          <w:sz w:val="20"/>
          <w:szCs w:val="20"/>
        </w:rPr>
      </w:pPr>
    </w:p>
    <w:p w:rsidR="00A52408" w:rsidRDefault="00A52408">
      <w:pPr>
        <w:ind w:left="2160"/>
        <w:rPr>
          <w:rFonts w:ascii="Times New Roman" w:hAnsi="Times New Roman" w:cs="Arial"/>
          <w:sz w:val="20"/>
          <w:szCs w:val="20"/>
        </w:rPr>
      </w:pPr>
    </w:p>
    <w:p w:rsidR="00A52408" w:rsidRDefault="00A52408">
      <w:pPr>
        <w:ind w:left="2160"/>
        <w:rPr>
          <w:rFonts w:ascii="Times New Roman" w:hAnsi="Times New Roman" w:cs="Arial"/>
          <w:sz w:val="20"/>
          <w:szCs w:val="20"/>
        </w:rPr>
      </w:pPr>
    </w:p>
    <w:p w:rsidR="00A52408" w:rsidRDefault="00A52408">
      <w:pPr>
        <w:ind w:left="2160"/>
        <w:rPr>
          <w:rFonts w:ascii="Times New Roman" w:hAnsi="Times New Roman" w:cs="Arial"/>
          <w:sz w:val="20"/>
          <w:szCs w:val="20"/>
        </w:rPr>
      </w:pPr>
    </w:p>
    <w:p w:rsidR="00A52408" w:rsidRDefault="00A52408">
      <w:pPr>
        <w:ind w:left="2160"/>
        <w:rPr>
          <w:rFonts w:ascii="Times New Roman" w:hAnsi="Times New Roman" w:cs="Arial"/>
          <w:sz w:val="20"/>
          <w:szCs w:val="20"/>
        </w:rPr>
      </w:pPr>
    </w:p>
    <w:p w:rsidR="00A52408" w:rsidRDefault="00A52408">
      <w:pPr>
        <w:ind w:left="2160"/>
        <w:rPr>
          <w:rFonts w:ascii="Times New Roman" w:hAnsi="Times New Roman" w:cs="Arial"/>
          <w:sz w:val="20"/>
          <w:szCs w:val="20"/>
        </w:rPr>
      </w:pPr>
    </w:p>
    <w:p w:rsidR="00A52408" w:rsidRDefault="00A52408">
      <w:pPr>
        <w:ind w:left="2160"/>
        <w:rPr>
          <w:rFonts w:ascii="Times New Roman" w:hAnsi="Times New Roman" w:cs="Arial"/>
          <w:sz w:val="20"/>
          <w:szCs w:val="20"/>
        </w:rPr>
      </w:pPr>
    </w:p>
    <w:p w:rsidR="00A52408" w:rsidRDefault="00A52408">
      <w:pPr>
        <w:ind w:left="2160"/>
        <w:rPr>
          <w:rFonts w:ascii="Times New Roman" w:hAnsi="Times New Roman" w:cs="Arial"/>
          <w:sz w:val="20"/>
          <w:szCs w:val="20"/>
        </w:rPr>
      </w:pPr>
    </w:p>
    <w:p w:rsidR="00A52408" w:rsidRDefault="00A52408">
      <w:pPr>
        <w:ind w:left="2160"/>
        <w:rPr>
          <w:rFonts w:ascii="Times New Roman" w:hAnsi="Times New Roman" w:cs="Arial"/>
          <w:sz w:val="20"/>
          <w:szCs w:val="20"/>
        </w:rPr>
      </w:pPr>
    </w:p>
    <w:p w:rsidR="00A52408" w:rsidRDefault="00A52408">
      <w:pPr>
        <w:ind w:left="2160"/>
        <w:rPr>
          <w:rFonts w:ascii="Times New Roman" w:hAnsi="Times New Roman" w:cs="Arial"/>
          <w:sz w:val="20"/>
          <w:szCs w:val="20"/>
        </w:rPr>
      </w:pPr>
    </w:p>
    <w:p w:rsidR="00A52408" w:rsidRDefault="00A52408">
      <w:pPr>
        <w:ind w:left="2160"/>
        <w:rPr>
          <w:rFonts w:ascii="Times New Roman" w:hAnsi="Times New Roman" w:cs="Arial"/>
          <w:sz w:val="20"/>
          <w:szCs w:val="20"/>
        </w:rPr>
      </w:pPr>
    </w:p>
    <w:p w:rsidR="00A52408" w:rsidRDefault="00A52408">
      <w:pPr>
        <w:ind w:left="2160"/>
        <w:rPr>
          <w:rFonts w:ascii="Times New Roman" w:hAnsi="Times New Roman" w:cs="Arial"/>
          <w:sz w:val="20"/>
          <w:szCs w:val="20"/>
        </w:rPr>
      </w:pPr>
    </w:p>
    <w:p w:rsidR="00A52408" w:rsidRDefault="00A52408">
      <w:pPr>
        <w:ind w:left="2160"/>
        <w:rPr>
          <w:rFonts w:ascii="Times New Roman" w:hAnsi="Times New Roman" w:cs="Arial"/>
          <w:sz w:val="20"/>
          <w:szCs w:val="20"/>
        </w:rPr>
      </w:pPr>
    </w:p>
    <w:p w:rsidR="00A52408" w:rsidRDefault="00A52408">
      <w:pPr>
        <w:ind w:left="2160"/>
        <w:rPr>
          <w:rFonts w:ascii="Times New Roman" w:hAnsi="Times New Roman" w:cs="Arial"/>
          <w:sz w:val="20"/>
          <w:szCs w:val="20"/>
        </w:rPr>
      </w:pPr>
    </w:p>
    <w:p w:rsidR="00A52408" w:rsidRDefault="00A52408">
      <w:pPr>
        <w:ind w:left="2160"/>
        <w:rPr>
          <w:rFonts w:ascii="Times New Roman" w:hAnsi="Times New Roman" w:cs="Arial"/>
          <w:sz w:val="20"/>
          <w:szCs w:val="20"/>
        </w:rPr>
      </w:pPr>
    </w:p>
    <w:p w:rsidR="00A52408" w:rsidRDefault="00A52408">
      <w:pPr>
        <w:ind w:left="2160"/>
        <w:rPr>
          <w:rFonts w:ascii="Times New Roman" w:hAnsi="Times New Roman" w:cs="Arial"/>
          <w:sz w:val="20"/>
          <w:szCs w:val="20"/>
        </w:rPr>
      </w:pPr>
    </w:p>
    <w:p w:rsidR="00A52408" w:rsidRDefault="00A52408">
      <w:pPr>
        <w:ind w:left="2160"/>
        <w:rPr>
          <w:rFonts w:ascii="Times New Roman" w:hAnsi="Times New Roman" w:cs="Arial"/>
          <w:sz w:val="20"/>
          <w:szCs w:val="20"/>
        </w:rPr>
      </w:pPr>
    </w:p>
    <w:p w:rsidR="00A52408" w:rsidRDefault="00A52408">
      <w:pPr>
        <w:ind w:left="2160"/>
        <w:rPr>
          <w:rFonts w:ascii="Times New Roman" w:hAnsi="Times New Roman" w:cs="Arial"/>
          <w:sz w:val="20"/>
          <w:szCs w:val="20"/>
        </w:rPr>
      </w:pPr>
    </w:p>
    <w:p w:rsidR="00A52408" w:rsidRDefault="00A52408">
      <w:pPr>
        <w:ind w:left="2160"/>
        <w:rPr>
          <w:rFonts w:ascii="Times New Roman" w:hAnsi="Times New Roman" w:cs="Arial"/>
          <w:sz w:val="20"/>
          <w:szCs w:val="20"/>
        </w:rPr>
      </w:pPr>
    </w:p>
    <w:p w:rsidR="00A52408" w:rsidRDefault="00A52408">
      <w:pPr>
        <w:ind w:left="2160"/>
        <w:rPr>
          <w:rFonts w:ascii="Times New Roman" w:hAnsi="Times New Roman" w:cs="Arial"/>
          <w:sz w:val="20"/>
          <w:szCs w:val="20"/>
        </w:rPr>
      </w:pPr>
    </w:p>
    <w:p w:rsidR="00A52408" w:rsidRDefault="00A52408">
      <w:pPr>
        <w:ind w:left="2160"/>
        <w:rPr>
          <w:rFonts w:ascii="Times New Roman" w:hAnsi="Times New Roman" w:cs="Arial"/>
          <w:sz w:val="20"/>
          <w:szCs w:val="20"/>
        </w:rPr>
      </w:pPr>
    </w:p>
    <w:p w:rsidR="00A52408" w:rsidRDefault="00A52408">
      <w:pPr>
        <w:ind w:left="2160"/>
        <w:rPr>
          <w:rFonts w:ascii="Times New Roman" w:hAnsi="Times New Roman" w:cs="Arial"/>
          <w:sz w:val="20"/>
          <w:szCs w:val="20"/>
        </w:rPr>
      </w:pPr>
    </w:p>
    <w:p w:rsidR="00A52408" w:rsidRDefault="00A52408">
      <w:pPr>
        <w:ind w:left="2160"/>
        <w:rPr>
          <w:rFonts w:ascii="Times New Roman" w:hAnsi="Times New Roman" w:cs="Arial"/>
          <w:sz w:val="20"/>
          <w:szCs w:val="20"/>
        </w:rPr>
      </w:pPr>
    </w:p>
    <w:p w:rsidR="00A52408" w:rsidRDefault="00A52408">
      <w:pPr>
        <w:ind w:left="2160"/>
        <w:rPr>
          <w:rFonts w:ascii="Times New Roman" w:hAnsi="Times New Roman" w:cs="Arial"/>
          <w:sz w:val="20"/>
          <w:szCs w:val="20"/>
        </w:rPr>
      </w:pPr>
    </w:p>
    <w:p w:rsidR="00A52408" w:rsidRDefault="00A52408">
      <w:pPr>
        <w:ind w:left="2160"/>
        <w:rPr>
          <w:rFonts w:ascii="Times New Roman" w:hAnsi="Times New Roman" w:cs="Arial"/>
          <w:sz w:val="20"/>
          <w:szCs w:val="20"/>
        </w:rPr>
      </w:pPr>
    </w:p>
    <w:p w:rsidR="00A52408" w:rsidRDefault="00A52408">
      <w:pPr>
        <w:ind w:left="2160"/>
        <w:rPr>
          <w:rFonts w:ascii="Times New Roman" w:hAnsi="Times New Roman" w:cs="Arial"/>
          <w:sz w:val="20"/>
          <w:szCs w:val="20"/>
        </w:rPr>
      </w:pPr>
    </w:p>
    <w:p w:rsidR="00A52408" w:rsidRDefault="00A52408">
      <w:pPr>
        <w:ind w:left="2160"/>
        <w:rPr>
          <w:rFonts w:ascii="Times New Roman" w:hAnsi="Times New Roman" w:cs="Arial"/>
          <w:sz w:val="20"/>
          <w:szCs w:val="20"/>
        </w:rPr>
      </w:pPr>
    </w:p>
    <w:p w:rsidR="00A52408" w:rsidRDefault="00A52408">
      <w:pPr>
        <w:ind w:left="2160"/>
        <w:rPr>
          <w:rFonts w:ascii="Times New Roman" w:hAnsi="Times New Roman" w:cs="Arial"/>
          <w:sz w:val="20"/>
          <w:szCs w:val="20"/>
        </w:rPr>
      </w:pPr>
    </w:p>
    <w:p w:rsidR="00A52408" w:rsidRDefault="00A52408">
      <w:pPr>
        <w:ind w:left="2160"/>
        <w:rPr>
          <w:rFonts w:ascii="Times New Roman" w:hAnsi="Times New Roman" w:cs="Arial"/>
          <w:sz w:val="20"/>
          <w:szCs w:val="20"/>
        </w:rPr>
      </w:pPr>
    </w:p>
    <w:p w:rsidR="00A52408" w:rsidRDefault="00A52408">
      <w:pPr>
        <w:ind w:left="2160"/>
        <w:rPr>
          <w:rFonts w:ascii="Times New Roman" w:hAnsi="Times New Roman" w:cs="Arial"/>
          <w:sz w:val="20"/>
          <w:szCs w:val="20"/>
        </w:rPr>
      </w:pPr>
    </w:p>
    <w:p w:rsidR="00A52408" w:rsidRDefault="00A52408">
      <w:pPr>
        <w:ind w:left="2160"/>
        <w:rPr>
          <w:rFonts w:ascii="Times New Roman" w:hAnsi="Times New Roman" w:cs="Arial"/>
          <w:sz w:val="20"/>
          <w:szCs w:val="20"/>
        </w:rPr>
      </w:pPr>
    </w:p>
    <w:p w:rsidR="00A52408" w:rsidRDefault="00A52408">
      <w:pPr>
        <w:ind w:left="2160"/>
        <w:rPr>
          <w:rFonts w:ascii="Times New Roman" w:hAnsi="Times New Roman" w:cs="Arial"/>
          <w:sz w:val="20"/>
          <w:szCs w:val="20"/>
        </w:rPr>
      </w:pPr>
    </w:p>
    <w:p w:rsidR="00A52408" w:rsidRDefault="00A52408">
      <w:pPr>
        <w:ind w:left="2160"/>
        <w:rPr>
          <w:rFonts w:ascii="Times New Roman" w:hAnsi="Times New Roman" w:cs="Arial"/>
          <w:sz w:val="20"/>
          <w:szCs w:val="20"/>
        </w:rPr>
      </w:pPr>
    </w:p>
    <w:p w:rsidR="00A52408" w:rsidRDefault="00A52408">
      <w:pPr>
        <w:ind w:left="2160"/>
        <w:rPr>
          <w:rFonts w:ascii="Times New Roman" w:hAnsi="Times New Roman" w:cs="Arial"/>
          <w:sz w:val="20"/>
          <w:szCs w:val="20"/>
        </w:rPr>
      </w:pPr>
    </w:p>
    <w:p w:rsidR="00A52408" w:rsidRDefault="00A52408">
      <w:pPr>
        <w:ind w:left="2160"/>
        <w:rPr>
          <w:rFonts w:ascii="Times New Roman" w:hAnsi="Times New Roman" w:cs="Arial"/>
          <w:sz w:val="20"/>
          <w:szCs w:val="20"/>
        </w:rPr>
      </w:pPr>
    </w:p>
    <w:p w:rsidR="00A52408" w:rsidRDefault="00A52408">
      <w:pPr>
        <w:ind w:left="2160"/>
        <w:rPr>
          <w:rFonts w:ascii="Times New Roman" w:hAnsi="Times New Roman" w:cs="Arial"/>
          <w:sz w:val="20"/>
          <w:szCs w:val="20"/>
        </w:rPr>
      </w:pPr>
    </w:p>
    <w:p w:rsidR="00A52408" w:rsidRDefault="00A52408">
      <w:pPr>
        <w:ind w:left="2160"/>
        <w:rPr>
          <w:rFonts w:ascii="Times New Roman" w:hAnsi="Times New Roman" w:cs="Arial"/>
          <w:sz w:val="20"/>
          <w:szCs w:val="20"/>
        </w:rPr>
      </w:pPr>
    </w:p>
    <w:p w:rsidR="00A52408" w:rsidRDefault="00A52408">
      <w:pPr>
        <w:ind w:left="2160"/>
        <w:rPr>
          <w:rFonts w:ascii="Times New Roman" w:hAnsi="Times New Roman" w:cs="Arial"/>
          <w:sz w:val="20"/>
          <w:szCs w:val="20"/>
        </w:rPr>
      </w:pPr>
    </w:p>
    <w:p w:rsidR="00A52408" w:rsidRDefault="00A52408">
      <w:pPr>
        <w:ind w:left="2160"/>
        <w:rPr>
          <w:rFonts w:ascii="Times New Roman" w:hAnsi="Times New Roman" w:cs="Arial"/>
          <w:sz w:val="20"/>
          <w:szCs w:val="20"/>
        </w:rPr>
      </w:pPr>
    </w:p>
    <w:p w:rsidR="00A52408" w:rsidRDefault="00A52408">
      <w:pPr>
        <w:ind w:left="2160"/>
        <w:rPr>
          <w:rFonts w:ascii="Times New Roman" w:hAnsi="Times New Roman" w:cs="Arial"/>
          <w:sz w:val="20"/>
          <w:szCs w:val="20"/>
        </w:rPr>
      </w:pPr>
    </w:p>
    <w:p w:rsidR="00A52408" w:rsidRDefault="00A52408">
      <w:pPr>
        <w:ind w:left="2160"/>
        <w:rPr>
          <w:rFonts w:ascii="Times New Roman" w:hAnsi="Times New Roman" w:cs="Arial"/>
          <w:sz w:val="20"/>
          <w:szCs w:val="20"/>
        </w:rPr>
      </w:pPr>
    </w:p>
    <w:p w:rsidR="00A52408" w:rsidRDefault="00A52408">
      <w:pPr>
        <w:ind w:left="2160"/>
        <w:rPr>
          <w:rFonts w:ascii="Times New Roman" w:hAnsi="Times New Roman" w:cs="Arial"/>
          <w:sz w:val="20"/>
          <w:szCs w:val="20"/>
        </w:rPr>
      </w:pPr>
    </w:p>
    <w:p w:rsidR="00A52408" w:rsidRDefault="00A52408">
      <w:pPr>
        <w:ind w:left="2160"/>
        <w:rPr>
          <w:rFonts w:ascii="Times New Roman" w:hAnsi="Times New Roman" w:cs="Arial"/>
          <w:sz w:val="20"/>
          <w:szCs w:val="20"/>
        </w:rPr>
      </w:pPr>
    </w:p>
    <w:p w:rsidR="00A52408" w:rsidRDefault="00A52408">
      <w:pPr>
        <w:ind w:left="2160"/>
        <w:rPr>
          <w:rFonts w:ascii="Times New Roman" w:hAnsi="Times New Roman" w:cs="Arial"/>
          <w:sz w:val="20"/>
          <w:szCs w:val="20"/>
        </w:rPr>
      </w:pPr>
    </w:p>
    <w:p w:rsidR="00A52408" w:rsidRDefault="00A52408">
      <w:pPr>
        <w:ind w:left="2160"/>
        <w:rPr>
          <w:rFonts w:ascii="Times New Roman" w:hAnsi="Times New Roman" w:cs="Arial"/>
          <w:sz w:val="20"/>
          <w:szCs w:val="20"/>
        </w:rPr>
      </w:pPr>
    </w:p>
    <w:p w:rsidR="00A52408" w:rsidRDefault="00A52408">
      <w:pPr>
        <w:ind w:left="2160"/>
        <w:rPr>
          <w:rFonts w:ascii="Times New Roman" w:hAnsi="Times New Roman" w:cs="Arial"/>
          <w:sz w:val="20"/>
          <w:szCs w:val="20"/>
        </w:rPr>
      </w:pPr>
    </w:p>
    <w:p w:rsidR="00A52408" w:rsidRDefault="00A52408">
      <w:pPr>
        <w:ind w:left="2160"/>
        <w:rPr>
          <w:rFonts w:ascii="Times New Roman" w:hAnsi="Times New Roman" w:cs="Arial"/>
          <w:sz w:val="20"/>
          <w:szCs w:val="20"/>
        </w:rPr>
      </w:pPr>
    </w:p>
    <w:p w:rsidR="00A52408" w:rsidRDefault="00A52408">
      <w:pPr>
        <w:ind w:left="2160"/>
        <w:rPr>
          <w:rFonts w:ascii="Times New Roman" w:hAnsi="Times New Roman" w:cs="Arial"/>
          <w:sz w:val="20"/>
          <w:szCs w:val="20"/>
        </w:rPr>
      </w:pPr>
    </w:p>
    <w:p w:rsidR="00A52408" w:rsidRDefault="00A52408">
      <w:pPr>
        <w:ind w:left="2160"/>
        <w:rPr>
          <w:rFonts w:ascii="Times New Roman" w:hAnsi="Times New Roman" w:cs="Arial"/>
          <w:sz w:val="20"/>
          <w:szCs w:val="20"/>
        </w:rPr>
      </w:pPr>
    </w:p>
    <w:p w:rsidR="00A52408" w:rsidRDefault="00A52408">
      <w:pPr>
        <w:ind w:left="2160"/>
        <w:rPr>
          <w:rFonts w:ascii="Times New Roman" w:hAnsi="Times New Roman" w:cs="Arial"/>
          <w:sz w:val="20"/>
          <w:szCs w:val="20"/>
        </w:rPr>
      </w:pPr>
    </w:p>
    <w:p w:rsidR="00A52408" w:rsidRDefault="00A52408">
      <w:pPr>
        <w:ind w:left="2160"/>
        <w:rPr>
          <w:rFonts w:ascii="Times New Roman" w:hAnsi="Times New Roman" w:cs="Arial"/>
          <w:sz w:val="20"/>
          <w:szCs w:val="20"/>
        </w:rPr>
      </w:pPr>
    </w:p>
    <w:p w:rsidR="00A52408" w:rsidRDefault="00A52408">
      <w:pPr>
        <w:ind w:left="2160"/>
        <w:rPr>
          <w:rFonts w:ascii="Times New Roman" w:hAnsi="Times New Roman" w:cs="Arial"/>
          <w:sz w:val="20"/>
          <w:szCs w:val="20"/>
        </w:rPr>
      </w:pPr>
    </w:p>
    <w:p w:rsidR="00A52408" w:rsidRDefault="00A52408">
      <w:pPr>
        <w:ind w:left="2160"/>
        <w:rPr>
          <w:rFonts w:ascii="Times New Roman" w:hAnsi="Times New Roman" w:cs="Arial"/>
          <w:sz w:val="20"/>
          <w:szCs w:val="20"/>
        </w:rPr>
      </w:pPr>
    </w:p>
    <w:p w:rsidR="00A52408" w:rsidRDefault="00A52408">
      <w:pPr>
        <w:ind w:left="2160"/>
        <w:rPr>
          <w:rFonts w:ascii="Times New Roman" w:hAnsi="Times New Roman" w:cs="Arial"/>
          <w:sz w:val="20"/>
          <w:szCs w:val="20"/>
        </w:rPr>
      </w:pPr>
    </w:p>
    <w:p w:rsidR="00A52408" w:rsidRDefault="00A52408">
      <w:pPr>
        <w:ind w:left="2160"/>
        <w:rPr>
          <w:rFonts w:ascii="Times New Roman" w:hAnsi="Times New Roman" w:cs="Arial"/>
          <w:sz w:val="20"/>
          <w:szCs w:val="20"/>
        </w:rPr>
      </w:pPr>
    </w:p>
    <w:p w:rsidR="00A52408" w:rsidRDefault="00A52408">
      <w:pPr>
        <w:ind w:left="2160"/>
        <w:rPr>
          <w:rFonts w:ascii="Times New Roman" w:hAnsi="Times New Roman" w:cs="Arial"/>
          <w:sz w:val="20"/>
          <w:szCs w:val="20"/>
        </w:rPr>
      </w:pPr>
    </w:p>
    <w:p w:rsidR="00A52408" w:rsidRDefault="00A52408">
      <w:pPr>
        <w:ind w:left="2160"/>
        <w:rPr>
          <w:rFonts w:ascii="Times New Roman" w:hAnsi="Times New Roman" w:cs="Arial"/>
          <w:sz w:val="20"/>
          <w:szCs w:val="20"/>
        </w:rPr>
      </w:pPr>
    </w:p>
    <w:p w:rsidR="00A52408" w:rsidRDefault="00A52408">
      <w:pPr>
        <w:ind w:left="2160"/>
        <w:rPr>
          <w:rFonts w:ascii="Times New Roman" w:hAnsi="Times New Roman" w:cs="Arial"/>
          <w:sz w:val="20"/>
          <w:szCs w:val="20"/>
        </w:rPr>
      </w:pPr>
    </w:p>
    <w:p w:rsidR="00A52408" w:rsidRDefault="00A52408">
      <w:pPr>
        <w:ind w:left="2160"/>
        <w:rPr>
          <w:rFonts w:ascii="Times New Roman" w:hAnsi="Times New Roman" w:cs="Arial"/>
          <w:sz w:val="20"/>
          <w:szCs w:val="20"/>
        </w:rPr>
      </w:pPr>
    </w:p>
    <w:p w:rsidR="00A52408" w:rsidRDefault="00A52408">
      <w:pPr>
        <w:ind w:left="2160"/>
        <w:rPr>
          <w:rFonts w:ascii="Times New Roman" w:hAnsi="Times New Roman" w:cs="Arial"/>
          <w:sz w:val="20"/>
          <w:szCs w:val="20"/>
        </w:rPr>
      </w:pPr>
    </w:p>
    <w:p w:rsidR="00A52408" w:rsidRPr="00A52408" w:rsidRDefault="00A52408">
      <w:pPr>
        <w:ind w:left="2160"/>
        <w:rPr>
          <w:rFonts w:ascii="Times New Roman" w:hAnsi="Times New Roman" w:cs="Arial"/>
          <w:sz w:val="20"/>
          <w:szCs w:val="20"/>
        </w:rPr>
      </w:pPr>
    </w:p>
    <w:sectPr w:rsidR="00A52408" w:rsidRPr="00A52408" w:rsidSect="00D931F4">
      <w:pgSz w:w="12240" w:h="15840"/>
      <w:pgMar w:top="1440" w:right="1800" w:bottom="1440" w:left="180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00100" w:usb3="00000000" w:csb0="80000000" w:csb1="00000000"/>
  </w:font>
  <w:font w:name="Courier New">
    <w:panose1 w:val="02070309020205020404"/>
    <w:charset w:val="00"/>
    <w:family w:val="auto"/>
    <w:pitch w:val="variable"/>
    <w:sig w:usb0="03000000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00100" w:usb3="00000000" w:csb0="80000000" w:csb1="00000000"/>
  </w:font>
  <w:font w:name="Arial"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315C7"/>
    <w:multiLevelType w:val="hybridMultilevel"/>
    <w:tmpl w:val="B6BAB4C6"/>
    <w:lvl w:ilvl="0" w:tplc="96A26DCC">
      <w:start w:val="2003"/>
      <w:numFmt w:val="decimal"/>
      <w:lvlText w:val="%1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6B3D8F"/>
    <w:multiLevelType w:val="multilevel"/>
    <w:tmpl w:val="A7EED1F8"/>
    <w:lvl w:ilvl="0">
      <w:start w:val="1988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1986"/>
      <w:numFmt w:val="decimal"/>
      <w:lvlText w:val="%1-%2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1B4423DC"/>
    <w:multiLevelType w:val="multilevel"/>
    <w:tmpl w:val="B150F5B0"/>
    <w:lvl w:ilvl="0">
      <w:start w:val="1988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1986"/>
      <w:numFmt w:val="decimal"/>
      <w:lvlText w:val="%1-%2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1F216EFE"/>
    <w:multiLevelType w:val="hybridMultilevel"/>
    <w:tmpl w:val="44FE26FA"/>
    <w:lvl w:ilvl="0" w:tplc="951E2DC4">
      <w:start w:val="1988"/>
      <w:numFmt w:val="decimal"/>
      <w:lvlText w:val="%1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7632E4"/>
    <w:multiLevelType w:val="hybridMultilevel"/>
    <w:tmpl w:val="91C4A732"/>
    <w:lvl w:ilvl="0" w:tplc="A4A4A92C">
      <w:start w:val="2003"/>
      <w:numFmt w:val="decimal"/>
      <w:lvlText w:val="%1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1B5F7D"/>
    <w:multiLevelType w:val="hybridMultilevel"/>
    <w:tmpl w:val="57AAA070"/>
    <w:lvl w:ilvl="0" w:tplc="A650EFA0">
      <w:start w:val="2003"/>
      <w:numFmt w:val="decimal"/>
      <w:lvlText w:val="%1-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5F41F87"/>
    <w:multiLevelType w:val="hybridMultilevel"/>
    <w:tmpl w:val="6B6812A0"/>
    <w:lvl w:ilvl="0" w:tplc="A2DC50F6">
      <w:start w:val="2003"/>
      <w:numFmt w:val="decimal"/>
      <w:lvlText w:val="%1-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7F578E0"/>
    <w:multiLevelType w:val="hybridMultilevel"/>
    <w:tmpl w:val="EED28BC4"/>
    <w:lvl w:ilvl="0" w:tplc="E432CFA8">
      <w:start w:val="1987"/>
      <w:numFmt w:val="decimal"/>
      <w:lvlText w:val="%1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ED34513"/>
    <w:multiLevelType w:val="multilevel"/>
    <w:tmpl w:val="63B69540"/>
    <w:lvl w:ilvl="0">
      <w:start w:val="2003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2004"/>
      <w:numFmt w:val="decimal"/>
      <w:lvlText w:val="%1-%2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5B535674"/>
    <w:multiLevelType w:val="multilevel"/>
    <w:tmpl w:val="C6589262"/>
    <w:lvl w:ilvl="0">
      <w:start w:val="1979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1978"/>
      <w:numFmt w:val="decimal"/>
      <w:lvlText w:val="%1-%2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5EDD04CD"/>
    <w:multiLevelType w:val="multilevel"/>
    <w:tmpl w:val="DC706598"/>
    <w:lvl w:ilvl="0">
      <w:start w:val="2003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1993"/>
      <w:numFmt w:val="decimal"/>
      <w:lvlText w:val="%1-%2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5FCF4294"/>
    <w:multiLevelType w:val="hybridMultilevel"/>
    <w:tmpl w:val="7DF24080"/>
    <w:lvl w:ilvl="0" w:tplc="03565EDC">
      <w:start w:val="2003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71026B1"/>
    <w:multiLevelType w:val="hybridMultilevel"/>
    <w:tmpl w:val="5BF2AEEE"/>
    <w:lvl w:ilvl="0" w:tplc="47CE030C">
      <w:start w:val="1987"/>
      <w:numFmt w:val="decimal"/>
      <w:lvlText w:val="%1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AF04637"/>
    <w:multiLevelType w:val="multilevel"/>
    <w:tmpl w:val="BFEC7BC2"/>
    <w:lvl w:ilvl="0">
      <w:start w:val="1993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1988"/>
      <w:numFmt w:val="decimal"/>
      <w:lvlText w:val="%1-%2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6B9F7AF4"/>
    <w:multiLevelType w:val="hybridMultilevel"/>
    <w:tmpl w:val="8FC03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C13BA4"/>
    <w:multiLevelType w:val="hybridMultilevel"/>
    <w:tmpl w:val="613839BE"/>
    <w:lvl w:ilvl="0" w:tplc="A31254FA">
      <w:start w:val="1987"/>
      <w:numFmt w:val="decimal"/>
      <w:lvlText w:val="%1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3B77CFA"/>
    <w:multiLevelType w:val="hybridMultilevel"/>
    <w:tmpl w:val="A0F6A7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0"/>
  </w:num>
  <w:num w:numId="5">
    <w:abstractNumId w:val="4"/>
  </w:num>
  <w:num w:numId="6">
    <w:abstractNumId w:val="11"/>
  </w:num>
  <w:num w:numId="7">
    <w:abstractNumId w:val="10"/>
  </w:num>
  <w:num w:numId="8">
    <w:abstractNumId w:val="13"/>
  </w:num>
  <w:num w:numId="9">
    <w:abstractNumId w:val="2"/>
  </w:num>
  <w:num w:numId="10">
    <w:abstractNumId w:val="1"/>
  </w:num>
  <w:num w:numId="11">
    <w:abstractNumId w:val="9"/>
  </w:num>
  <w:num w:numId="12">
    <w:abstractNumId w:val="3"/>
  </w:num>
  <w:num w:numId="13">
    <w:abstractNumId w:val="15"/>
  </w:num>
  <w:num w:numId="14">
    <w:abstractNumId w:val="12"/>
  </w:num>
  <w:num w:numId="15">
    <w:abstractNumId w:val="7"/>
  </w:num>
  <w:num w:numId="16">
    <w:abstractNumId w:val="14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embedSystemFonts/>
  <w:proofState w:spelling="clean" w:grammar="clean"/>
  <w:stylePaneFormatFilter w:val="3701"/>
  <w:defaultTabStop w:val="720"/>
  <w:noPunctuationKerning/>
  <w:characterSpacingControl w:val="doNotCompress"/>
  <w:compat>
    <w:splitPgBreakAndParaMark/>
  </w:compat>
  <w:rsids>
    <w:rsidRoot w:val="004E7EC4"/>
    <w:rsid w:val="00006945"/>
    <w:rsid w:val="000143A2"/>
    <w:rsid w:val="00085780"/>
    <w:rsid w:val="001C77B9"/>
    <w:rsid w:val="00205724"/>
    <w:rsid w:val="002209BD"/>
    <w:rsid w:val="00246EAC"/>
    <w:rsid w:val="002475A4"/>
    <w:rsid w:val="002C19F3"/>
    <w:rsid w:val="002D621A"/>
    <w:rsid w:val="002E249D"/>
    <w:rsid w:val="00354267"/>
    <w:rsid w:val="003A2F82"/>
    <w:rsid w:val="003F7787"/>
    <w:rsid w:val="00444D78"/>
    <w:rsid w:val="00476053"/>
    <w:rsid w:val="004B61D0"/>
    <w:rsid w:val="004E7EC4"/>
    <w:rsid w:val="00550288"/>
    <w:rsid w:val="00561D42"/>
    <w:rsid w:val="005B73E0"/>
    <w:rsid w:val="0064067E"/>
    <w:rsid w:val="006F3314"/>
    <w:rsid w:val="00790BD6"/>
    <w:rsid w:val="007C5B8D"/>
    <w:rsid w:val="008E15C1"/>
    <w:rsid w:val="0093419B"/>
    <w:rsid w:val="00A52408"/>
    <w:rsid w:val="00AD0810"/>
    <w:rsid w:val="00AE0CEB"/>
    <w:rsid w:val="00AF2461"/>
    <w:rsid w:val="00B54095"/>
    <w:rsid w:val="00B666F7"/>
    <w:rsid w:val="00BF7EB6"/>
    <w:rsid w:val="00CB36F7"/>
    <w:rsid w:val="00CD6BF4"/>
    <w:rsid w:val="00D931F4"/>
    <w:rsid w:val="00DD0416"/>
    <w:rsid w:val="00DF5399"/>
    <w:rsid w:val="00E33CE0"/>
    <w:rsid w:val="00E948EB"/>
    <w:rsid w:val="00FD60EF"/>
  </w:rsids>
  <m:mathPr>
    <m:mathFont m:val="Abadi MT Condensed Extra Bold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931F4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D931F4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D931F4"/>
    <w:pPr>
      <w:keepNext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rsid w:val="00D931F4"/>
    <w:pPr>
      <w:keepNext/>
      <w:outlineLvl w:val="2"/>
    </w:pPr>
    <w:rPr>
      <w:rFonts w:cs="Arial"/>
      <w:b/>
      <w:bCs/>
      <w:sz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rsid w:val="00D931F4"/>
    <w:rPr>
      <w:color w:val="0000FF"/>
      <w:u w:val="single"/>
    </w:rPr>
  </w:style>
  <w:style w:type="paragraph" w:styleId="BodyText">
    <w:name w:val="Body Text"/>
    <w:basedOn w:val="Normal"/>
    <w:rsid w:val="00D931F4"/>
    <w:rPr>
      <w:rFonts w:cs="Arial"/>
      <w:sz w:val="22"/>
    </w:rPr>
  </w:style>
  <w:style w:type="paragraph" w:styleId="ListParagraph">
    <w:name w:val="List Paragraph"/>
    <w:basedOn w:val="Normal"/>
    <w:uiPriority w:val="34"/>
    <w:qFormat/>
    <w:rsid w:val="0064067E"/>
    <w:pPr>
      <w:ind w:left="720"/>
      <w:contextualSpacing/>
    </w:pPr>
    <w:rPr>
      <w:rFonts w:ascii="Palatino" w:eastAsia="Cambria" w:hAnsi="Palatino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5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0882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35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61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200724">
                      <w:marLeft w:val="264"/>
                      <w:marRight w:val="0"/>
                      <w:marTop w:val="26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19258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488023">
                      <w:marLeft w:val="264"/>
                      <w:marRight w:val="26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460428">
                      <w:marLeft w:val="264"/>
                      <w:marRight w:val="264"/>
                      <w:marTop w:val="19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883147">
                  <w:marLeft w:val="264"/>
                  <w:marRight w:val="264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311</Words>
  <Characters>1773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Michael T</vt:lpstr>
    </vt:vector>
  </TitlesOfParts>
  <Company>National Science Foundation</Company>
  <LinksUpToDate>false</LinksUpToDate>
  <CharactersWithSpaces>2177</CharactersWithSpaces>
  <SharedDoc>false</SharedDoc>
  <HLinks>
    <vt:vector size="24" baseType="variant">
      <vt:variant>
        <vt:i4>1638515</vt:i4>
      </vt:variant>
      <vt:variant>
        <vt:i4>9</vt:i4>
      </vt:variant>
      <vt:variant>
        <vt:i4>0</vt:i4>
      </vt:variant>
      <vt:variant>
        <vt:i4>5</vt:i4>
      </vt:variant>
      <vt:variant>
        <vt:lpwstr>http://pubs.er.usgs.gov/usgspubs/index.jsp?jboEventVo=PubResultView&amp;view=basic&amp;jboEvent=Search&amp;pxfield_all=Koterba%2C+M.T</vt:lpwstr>
      </vt:variant>
      <vt:variant>
        <vt:lpwstr/>
      </vt:variant>
      <vt:variant>
        <vt:i4>262146</vt:i4>
      </vt:variant>
      <vt:variant>
        <vt:i4>6</vt:i4>
      </vt:variant>
      <vt:variant>
        <vt:i4>0</vt:i4>
      </vt:variant>
      <vt:variant>
        <vt:i4>5</vt:i4>
      </vt:variant>
      <vt:variant>
        <vt:lpwstr>http://md.water.usgs.gov/publications/sir-2006-5011/sir-2006-5011.pdf</vt:lpwstr>
      </vt:variant>
      <vt:variant>
        <vt:lpwstr/>
      </vt:variant>
      <vt:variant>
        <vt:i4>3538965</vt:i4>
      </vt:variant>
      <vt:variant>
        <vt:i4>3</vt:i4>
      </vt:variant>
      <vt:variant>
        <vt:i4>0</vt:i4>
      </vt:variant>
      <vt:variant>
        <vt:i4>5</vt:i4>
      </vt:variant>
      <vt:variant>
        <vt:lpwstr>mailto:mkoterba@usgs.gov</vt:lpwstr>
      </vt:variant>
      <vt:variant>
        <vt:lpwstr/>
      </vt:variant>
      <vt:variant>
        <vt:i4>2293825</vt:i4>
      </vt:variant>
      <vt:variant>
        <vt:i4>0</vt:i4>
      </vt:variant>
      <vt:variant>
        <vt:i4>0</vt:i4>
      </vt:variant>
      <vt:variant>
        <vt:i4>5</vt:i4>
      </vt:variant>
      <vt:variant>
        <vt:lpwstr>mailto:Michael.Koterba@noaa.gov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Michael T</dc:title>
  <dc:subject/>
  <dc:creator>jroskosk</dc:creator>
  <cp:keywords/>
  <dc:description/>
  <cp:lastModifiedBy>Milan Pavich</cp:lastModifiedBy>
  <cp:revision>2</cp:revision>
  <dcterms:created xsi:type="dcterms:W3CDTF">2010-09-07T19:38:00Z</dcterms:created>
  <dcterms:modified xsi:type="dcterms:W3CDTF">2010-09-07T19:38:00Z</dcterms:modified>
</cp:coreProperties>
</file>